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BFDF" w14:textId="77777777" w:rsidR="001A6402" w:rsidRPr="00222FD4" w:rsidRDefault="001A6402" w:rsidP="00222FD4">
      <w:pPr>
        <w:jc w:val="both"/>
        <w:rPr>
          <w:b/>
          <w:sz w:val="28"/>
        </w:rPr>
      </w:pPr>
    </w:p>
    <w:p w14:paraId="2A2DBC15" w14:textId="77777777" w:rsidR="00590329" w:rsidRPr="00222FD4" w:rsidRDefault="00590329" w:rsidP="00222FD4">
      <w:pPr>
        <w:jc w:val="both"/>
        <w:rPr>
          <w:b/>
          <w:sz w:val="28"/>
        </w:rPr>
      </w:pPr>
    </w:p>
    <w:p w14:paraId="379544F3" w14:textId="76B933FB" w:rsidR="00590329" w:rsidRPr="00222FD4" w:rsidRDefault="00590329" w:rsidP="000F1DF4">
      <w:pPr>
        <w:spacing w:after="0" w:line="360" w:lineRule="auto"/>
        <w:jc w:val="both"/>
        <w:rPr>
          <w:sz w:val="28"/>
        </w:rPr>
      </w:pPr>
      <w:r w:rsidRPr="00222FD4">
        <w:rPr>
          <w:b/>
          <w:i/>
          <w:sz w:val="32"/>
          <w:szCs w:val="28"/>
          <w:u w:val="single"/>
        </w:rPr>
        <w:t>Location</w:t>
      </w:r>
      <w:bookmarkStart w:id="0" w:name="_GoBack"/>
      <w:bookmarkEnd w:id="0"/>
      <w:r w:rsidRPr="00222FD4">
        <w:rPr>
          <w:b/>
          <w:i/>
          <w:sz w:val="32"/>
          <w:szCs w:val="28"/>
          <w:u w:val="single"/>
        </w:rPr>
        <w:t>:</w:t>
      </w:r>
      <w:r w:rsidRPr="00222FD4">
        <w:rPr>
          <w:sz w:val="28"/>
        </w:rPr>
        <w:t xml:space="preserve"> </w:t>
      </w:r>
      <w:r w:rsidR="00DD2CBA" w:rsidRPr="00222FD4">
        <w:rPr>
          <w:sz w:val="28"/>
        </w:rPr>
        <w:t xml:space="preserve">Beijing </w:t>
      </w:r>
    </w:p>
    <w:p w14:paraId="5F5E699A" w14:textId="4337D6C4" w:rsidR="00424443" w:rsidRPr="00222FD4" w:rsidRDefault="00590329" w:rsidP="000F1DF4">
      <w:pPr>
        <w:spacing w:after="0" w:line="360" w:lineRule="auto"/>
        <w:jc w:val="both"/>
        <w:rPr>
          <w:sz w:val="28"/>
        </w:rPr>
      </w:pPr>
      <w:r w:rsidRPr="00222FD4">
        <w:rPr>
          <w:b/>
          <w:i/>
          <w:sz w:val="32"/>
          <w:szCs w:val="28"/>
          <w:u w:val="single"/>
        </w:rPr>
        <w:t>Website:</w:t>
      </w:r>
      <w:r w:rsidRPr="00222FD4">
        <w:rPr>
          <w:sz w:val="28"/>
        </w:rPr>
        <w:t xml:space="preserve"> </w:t>
      </w:r>
      <w:hyperlink r:id="rId8" w:history="1">
        <w:r w:rsidR="0021686B" w:rsidRPr="007D1267">
          <w:rPr>
            <w:rStyle w:val="Hyperlink"/>
            <w:sz w:val="28"/>
            <w:szCs w:val="28"/>
          </w:rPr>
          <w:t>http://en.originwater.com</w:t>
        </w:r>
      </w:hyperlink>
    </w:p>
    <w:p w14:paraId="44063374" w14:textId="379288D6" w:rsidR="00590329" w:rsidRPr="00222FD4" w:rsidRDefault="00826FD5" w:rsidP="000F1DF4">
      <w:pPr>
        <w:spacing w:after="0" w:line="360" w:lineRule="auto"/>
        <w:jc w:val="both"/>
        <w:rPr>
          <w:b/>
          <w:i/>
          <w:sz w:val="32"/>
          <w:szCs w:val="28"/>
          <w:u w:val="single"/>
        </w:rPr>
      </w:pPr>
      <w:r>
        <w:rPr>
          <w:b/>
          <w:i/>
          <w:sz w:val="32"/>
          <w:szCs w:val="28"/>
          <w:u w:val="single"/>
        </w:rPr>
        <w:t>Social m</w:t>
      </w:r>
      <w:r w:rsidR="00590329" w:rsidRPr="00222FD4">
        <w:rPr>
          <w:b/>
          <w:i/>
          <w:sz w:val="32"/>
          <w:szCs w:val="28"/>
          <w:u w:val="single"/>
        </w:rPr>
        <w:t>edia</w:t>
      </w:r>
    </w:p>
    <w:p w14:paraId="2F6CB1F1" w14:textId="77777777" w:rsidR="0021686B" w:rsidRPr="007D1267" w:rsidRDefault="0021686B" w:rsidP="0021686B">
      <w:pPr>
        <w:pStyle w:val="ListParagraph"/>
        <w:numPr>
          <w:ilvl w:val="0"/>
          <w:numId w:val="6"/>
        </w:numPr>
        <w:spacing w:line="360" w:lineRule="auto"/>
        <w:rPr>
          <w:sz w:val="28"/>
          <w:szCs w:val="28"/>
        </w:rPr>
      </w:pPr>
      <w:r w:rsidRPr="007D1267">
        <w:rPr>
          <w:sz w:val="28"/>
          <w:szCs w:val="28"/>
        </w:rPr>
        <w:t xml:space="preserve">LinkedIn </w:t>
      </w:r>
      <w:hyperlink r:id="rId9" w:history="1">
        <w:r w:rsidRPr="007D1267">
          <w:rPr>
            <w:rStyle w:val="Hyperlink"/>
            <w:sz w:val="28"/>
            <w:szCs w:val="28"/>
          </w:rPr>
          <w:t>https://www.linkedin.com/company/origin-water</w:t>
        </w:r>
      </w:hyperlink>
    </w:p>
    <w:p w14:paraId="7FEB08B0" w14:textId="77777777" w:rsidR="00823C80" w:rsidRDefault="00823C80" w:rsidP="000F1DF4">
      <w:pPr>
        <w:spacing w:after="0" w:line="360" w:lineRule="auto"/>
        <w:jc w:val="both"/>
        <w:rPr>
          <w:b/>
          <w:i/>
          <w:sz w:val="32"/>
          <w:szCs w:val="28"/>
          <w:u w:val="single"/>
        </w:rPr>
      </w:pPr>
    </w:p>
    <w:p w14:paraId="4D75512A" w14:textId="6EC5618C" w:rsidR="00081A55" w:rsidRPr="00222FD4" w:rsidRDefault="00826FD5" w:rsidP="000F1DF4">
      <w:pPr>
        <w:spacing w:after="0" w:line="360" w:lineRule="auto"/>
        <w:jc w:val="both"/>
        <w:rPr>
          <w:sz w:val="28"/>
        </w:rPr>
      </w:pPr>
      <w:r>
        <w:rPr>
          <w:b/>
          <w:i/>
          <w:sz w:val="32"/>
          <w:szCs w:val="28"/>
          <w:u w:val="single"/>
        </w:rPr>
        <w:t>Company d</w:t>
      </w:r>
      <w:r w:rsidR="00590329" w:rsidRPr="00222FD4">
        <w:rPr>
          <w:b/>
          <w:i/>
          <w:sz w:val="32"/>
          <w:szCs w:val="28"/>
          <w:u w:val="single"/>
        </w:rPr>
        <w:t>escription:</w:t>
      </w:r>
      <w:r w:rsidR="00590329" w:rsidRPr="00222FD4">
        <w:rPr>
          <w:sz w:val="28"/>
        </w:rPr>
        <w:t xml:space="preserve"> </w:t>
      </w:r>
    </w:p>
    <w:p w14:paraId="52DC31FE" w14:textId="35D59ACB" w:rsidR="0021686B" w:rsidRPr="0021686B" w:rsidRDefault="0021686B" w:rsidP="0021686B">
      <w:pPr>
        <w:spacing w:after="0" w:line="360" w:lineRule="auto"/>
        <w:jc w:val="both"/>
        <w:rPr>
          <w:sz w:val="28"/>
        </w:rPr>
      </w:pPr>
      <w:r w:rsidRPr="0021686B">
        <w:rPr>
          <w:sz w:val="28"/>
        </w:rPr>
        <w:t>Beijing Origin Water Technology Co., Ltd. is a high-tech enterprise</w:t>
      </w:r>
      <w:r w:rsidR="005518EC">
        <w:rPr>
          <w:sz w:val="28"/>
        </w:rPr>
        <w:t xml:space="preserve"> founded in 2001. Currently, </w:t>
      </w:r>
      <w:r w:rsidR="005518EC" w:rsidRPr="005518EC">
        <w:rPr>
          <w:sz w:val="28"/>
        </w:rPr>
        <w:t>Beijing Origin Water</w:t>
      </w:r>
      <w:r w:rsidRPr="0021686B">
        <w:rPr>
          <w:sz w:val="28"/>
        </w:rPr>
        <w:t>’s</w:t>
      </w:r>
      <w:r w:rsidR="005518EC">
        <w:rPr>
          <w:sz w:val="28"/>
        </w:rPr>
        <w:t xml:space="preserve"> (BOW’s)</w:t>
      </w:r>
      <w:r w:rsidRPr="0021686B">
        <w:rPr>
          <w:sz w:val="28"/>
        </w:rPr>
        <w:t xml:space="preserve"> net asset</w:t>
      </w:r>
      <w:r w:rsidR="005518EC">
        <w:rPr>
          <w:sz w:val="28"/>
        </w:rPr>
        <w:t>s are</w:t>
      </w:r>
      <w:r w:rsidRPr="0021686B">
        <w:rPr>
          <w:sz w:val="28"/>
        </w:rPr>
        <w:t xml:space="preserve"> over 12 billion RMB with over 80</w:t>
      </w:r>
      <w:r w:rsidR="005518EC">
        <w:rPr>
          <w:sz w:val="28"/>
        </w:rPr>
        <w:t xml:space="preserve"> subsidiaries across China</w:t>
      </w:r>
      <w:r w:rsidRPr="0021686B">
        <w:rPr>
          <w:sz w:val="28"/>
        </w:rPr>
        <w:t xml:space="preserve">. In 2015, CDB Capital Co., Ltd., a wholly-owned subsidiary of China Development Bank, became the third largest shareholder of BOW with 10.48% of its total share. This cooperation launched the new era of China’s mixed-ownership reform in environmental protection industry.  </w:t>
      </w:r>
    </w:p>
    <w:p w14:paraId="6476B9A8" w14:textId="77777777" w:rsidR="0021686B" w:rsidRPr="0021686B" w:rsidRDefault="0021686B" w:rsidP="0021686B">
      <w:pPr>
        <w:spacing w:after="0" w:line="360" w:lineRule="auto"/>
        <w:jc w:val="both"/>
        <w:rPr>
          <w:sz w:val="28"/>
        </w:rPr>
      </w:pPr>
      <w:r w:rsidRPr="0021686B">
        <w:rPr>
          <w:sz w:val="28"/>
        </w:rPr>
        <w:t xml:space="preserve">BOW is China’s first high-tech enterprise and nation’s innovative enterprise. With its completely independent intellectual property rights in membrane technology across the whole industrial chain (MF, UF, DF, and RO), BOW is dedicated to solving the nation’s three strategic resource difficulties - water pollution, water scarcity, drinking water insecurity. BOW uses its advanced technologies to turn the polluted water into water resource. Currently, BOW’s business scope covers the whole water industrial chain: membrane technology innovation and membrane equipment manufacture, municipal and domestic sewage treatment, industrial wastewater treatment, water reclamation and reuse, solid waste and sludge treatment, drinking water treatment, seawater </w:t>
      </w:r>
      <w:r w:rsidRPr="0021686B">
        <w:rPr>
          <w:sz w:val="28"/>
        </w:rPr>
        <w:lastRenderedPageBreak/>
        <w:t xml:space="preserve">desalination, water engineering construction, investment and financing in water industry, and home appliances such as purifiers. </w:t>
      </w:r>
    </w:p>
    <w:p w14:paraId="3137CBED" w14:textId="77777777" w:rsidR="0021686B" w:rsidRDefault="0021686B" w:rsidP="0021686B">
      <w:pPr>
        <w:spacing w:after="0" w:line="360" w:lineRule="auto"/>
        <w:jc w:val="both"/>
        <w:rPr>
          <w:sz w:val="28"/>
        </w:rPr>
      </w:pPr>
      <w:r w:rsidRPr="0021686B">
        <w:rPr>
          <w:sz w:val="28"/>
        </w:rPr>
        <w:t xml:space="preserve">BOW is the only enterprise in China that integrates membrane material innovation, membrane equipment manufacture and membrane techniques. It has built the world’s largest membrane R&amp;D and manufacture </w:t>
      </w:r>
      <w:proofErr w:type="spellStart"/>
      <w:r w:rsidRPr="0021686B">
        <w:rPr>
          <w:sz w:val="28"/>
        </w:rPr>
        <w:t>center</w:t>
      </w:r>
      <w:proofErr w:type="spellEnd"/>
      <w:r w:rsidRPr="0021686B">
        <w:rPr>
          <w:sz w:val="28"/>
        </w:rPr>
        <w:t xml:space="preserve">. The core product, MBR (membrane bio-reactor), has the advantages of smaller footprint, less sludge production, and better effluent quality than Level IV of Surface Water Standard than any traditional technology. In 2014, BOW has developed the world’s first and fully self-patented membrane product----super low pressure and selective </w:t>
      </w:r>
      <w:proofErr w:type="spellStart"/>
      <w:r w:rsidRPr="0021686B">
        <w:rPr>
          <w:sz w:val="28"/>
        </w:rPr>
        <w:t>nano</w:t>
      </w:r>
      <w:proofErr w:type="spellEnd"/>
      <w:r w:rsidRPr="0021686B">
        <w:rPr>
          <w:sz w:val="28"/>
        </w:rPr>
        <w:t xml:space="preserve">-filtration membrane (DF membrane). </w:t>
      </w:r>
    </w:p>
    <w:p w14:paraId="6A67CDE1" w14:textId="77777777" w:rsidR="0021686B" w:rsidRDefault="0021686B" w:rsidP="0021686B">
      <w:pPr>
        <w:spacing w:after="0" w:line="360" w:lineRule="auto"/>
        <w:jc w:val="both"/>
        <w:rPr>
          <w:b/>
          <w:i/>
          <w:sz w:val="32"/>
          <w:szCs w:val="28"/>
          <w:u w:val="single"/>
        </w:rPr>
      </w:pPr>
    </w:p>
    <w:p w14:paraId="246146C8" w14:textId="44971E10" w:rsidR="00590329" w:rsidRPr="00222FD4" w:rsidRDefault="00826FD5" w:rsidP="0021686B">
      <w:pPr>
        <w:spacing w:after="0" w:line="360" w:lineRule="auto"/>
        <w:jc w:val="both"/>
        <w:rPr>
          <w:sz w:val="28"/>
        </w:rPr>
      </w:pPr>
      <w:r>
        <w:rPr>
          <w:b/>
          <w:i/>
          <w:sz w:val="32"/>
          <w:szCs w:val="28"/>
          <w:u w:val="single"/>
        </w:rPr>
        <w:t>What the company p</w:t>
      </w:r>
      <w:r w:rsidR="00590329" w:rsidRPr="00222FD4">
        <w:rPr>
          <w:b/>
          <w:i/>
          <w:sz w:val="32"/>
          <w:szCs w:val="28"/>
          <w:u w:val="single"/>
        </w:rPr>
        <w:t>rovides:</w:t>
      </w:r>
      <w:r w:rsidR="00590329" w:rsidRPr="00222FD4">
        <w:rPr>
          <w:sz w:val="28"/>
        </w:rPr>
        <w:t xml:space="preserve"> </w:t>
      </w:r>
    </w:p>
    <w:p w14:paraId="74AB4AF7" w14:textId="77777777" w:rsidR="0021686B" w:rsidRPr="007D1267" w:rsidRDefault="0021686B" w:rsidP="0021686B">
      <w:pPr>
        <w:spacing w:line="360" w:lineRule="auto"/>
        <w:rPr>
          <w:sz w:val="28"/>
          <w:szCs w:val="28"/>
        </w:rPr>
      </w:pPr>
      <w:r w:rsidRPr="007D1267">
        <w:rPr>
          <w:rFonts w:cs="Times New Roman"/>
          <w:sz w:val="28"/>
          <w:szCs w:val="28"/>
        </w:rPr>
        <w:t>BOW’s business scope covers the whole water industrial chain: membrane technology innovation and membrane equipment manufacture, municipal and domestic sewage treatment, industrial wastewater treatment, water reclamation and reuse, solid waste and sludge treatment, drinking water treatment, seawater desalination, water engineering construction, investment and financing in water industry, and home appliances such as purifiers.</w:t>
      </w:r>
    </w:p>
    <w:p w14:paraId="26B41F93" w14:textId="77777777" w:rsidR="000F1DF4" w:rsidRPr="00222FD4" w:rsidRDefault="000F1DF4">
      <w:pPr>
        <w:jc w:val="both"/>
        <w:rPr>
          <w:sz w:val="28"/>
        </w:rPr>
      </w:pPr>
    </w:p>
    <w:sectPr w:rsidR="000F1DF4" w:rsidRPr="00222FD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CA76A" w14:textId="77777777" w:rsidR="00031F2C" w:rsidRDefault="00031F2C" w:rsidP="00222FD4">
      <w:pPr>
        <w:spacing w:after="0" w:line="240" w:lineRule="auto"/>
      </w:pPr>
      <w:r>
        <w:separator/>
      </w:r>
    </w:p>
  </w:endnote>
  <w:endnote w:type="continuationSeparator" w:id="0">
    <w:p w14:paraId="76776658" w14:textId="77777777" w:rsidR="00031F2C" w:rsidRDefault="00031F2C"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48269" w14:textId="77777777" w:rsidR="00031F2C" w:rsidRDefault="00031F2C" w:rsidP="00222FD4">
      <w:pPr>
        <w:spacing w:after="0" w:line="240" w:lineRule="auto"/>
      </w:pPr>
      <w:r>
        <w:separator/>
      </w:r>
    </w:p>
  </w:footnote>
  <w:footnote w:type="continuationSeparator" w:id="0">
    <w:p w14:paraId="2B240975" w14:textId="77777777" w:rsidR="00031F2C" w:rsidRDefault="00031F2C" w:rsidP="0022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7FAF" w14:textId="77777777" w:rsidR="00222FD4" w:rsidRDefault="00222FD4" w:rsidP="00222FD4">
    <w:pPr>
      <w:pStyle w:val="Header"/>
      <w:jc w:val="center"/>
      <w:rPr>
        <w:b/>
        <w:sz w:val="32"/>
      </w:rPr>
    </w:pPr>
    <w:r w:rsidRPr="00222FD4">
      <w:rPr>
        <w:b/>
        <w:sz w:val="32"/>
      </w:rPr>
      <w:t>Company Profile:</w:t>
    </w:r>
  </w:p>
  <w:p w14:paraId="269C54FC" w14:textId="3FDA39FA" w:rsidR="00222FD4" w:rsidRPr="00A240B3" w:rsidRDefault="0021686B" w:rsidP="00A240B3">
    <w:pPr>
      <w:pStyle w:val="Header"/>
      <w:jc w:val="center"/>
      <w:rPr>
        <w:b/>
        <w:sz w:val="32"/>
      </w:rPr>
    </w:pPr>
    <w:r>
      <w:rPr>
        <w:b/>
        <w:sz w:val="32"/>
      </w:rPr>
      <w:t>Beijing Origin Water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31F2C"/>
    <w:rsid w:val="00081A55"/>
    <w:rsid w:val="000F1DF4"/>
    <w:rsid w:val="001A6402"/>
    <w:rsid w:val="0021686B"/>
    <w:rsid w:val="00222FD4"/>
    <w:rsid w:val="00325CDE"/>
    <w:rsid w:val="00424443"/>
    <w:rsid w:val="00457E56"/>
    <w:rsid w:val="0050400B"/>
    <w:rsid w:val="005518EC"/>
    <w:rsid w:val="00590329"/>
    <w:rsid w:val="005C4149"/>
    <w:rsid w:val="00645CEC"/>
    <w:rsid w:val="006611A1"/>
    <w:rsid w:val="006A42EB"/>
    <w:rsid w:val="0079768C"/>
    <w:rsid w:val="007B04F7"/>
    <w:rsid w:val="00812214"/>
    <w:rsid w:val="00823C80"/>
    <w:rsid w:val="00826FD5"/>
    <w:rsid w:val="008909D1"/>
    <w:rsid w:val="00A240B3"/>
    <w:rsid w:val="00BB7E51"/>
    <w:rsid w:val="00BF630E"/>
    <w:rsid w:val="00DD2CBA"/>
    <w:rsid w:val="00E021B5"/>
    <w:rsid w:val="00E37E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riginwater.com/index.php?styleid=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company/origin-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Robin Bell</cp:lastModifiedBy>
  <cp:revision>2</cp:revision>
  <dcterms:created xsi:type="dcterms:W3CDTF">2016-08-04T15:00:00Z</dcterms:created>
  <dcterms:modified xsi:type="dcterms:W3CDTF">2016-08-04T15:00:00Z</dcterms:modified>
</cp:coreProperties>
</file>